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471D4" w:rsidRDefault="00C53BFE" w:rsidP="001471D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  <w:lang w:val="en-GB"/>
        </w:rPr>
      </w:pPr>
    </w:p>
    <w:p w:rsidR="00000000" w:rsidRDefault="00C53BFE">
      <w:pPr>
        <w:pStyle w:val="Zhlav"/>
        <w:tabs>
          <w:tab w:val="clear" w:pos="4536"/>
          <w:tab w:val="clear" w:pos="9072"/>
        </w:tabs>
        <w:spacing w:before="60" w:after="60"/>
        <w:jc w:val="center"/>
        <w:outlineLvl w:val="0"/>
        <w:rPr>
          <w:rFonts w:ascii="Arial" w:hAnsi="Arial" w:cs="Arial"/>
          <w:b/>
          <w:sz w:val="36"/>
          <w:lang w:val="en-GB"/>
        </w:rPr>
      </w:pPr>
      <w:r>
        <w:rPr>
          <w:rFonts w:ascii="Arial" w:hAnsi="Arial" w:cs="Arial"/>
          <w:b/>
          <w:caps/>
          <w:sz w:val="36"/>
          <w:lang w:val="en-GB"/>
        </w:rPr>
        <w:t>Order №</w:t>
      </w:r>
      <w:r>
        <w:rPr>
          <w:rFonts w:ascii="Arial" w:hAnsi="Arial" w:cs="Arial"/>
          <w:b/>
          <w:sz w:val="36"/>
          <w:lang w:val="en-GB"/>
        </w:rPr>
        <w:t xml:space="preserve"> </w:t>
      </w:r>
      <w:r>
        <w:rPr>
          <w:rFonts w:ascii="Arial" w:hAnsi="Arial" w:cs="Arial"/>
          <w:b/>
          <w:sz w:val="36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  <w:b/>
          <w:sz w:val="36"/>
          <w:lang w:val="en-GB"/>
        </w:rPr>
        <w:instrText xml:space="preserve"> FORMTEXT </w:instrText>
      </w:r>
      <w:r>
        <w:rPr>
          <w:rFonts w:ascii="Arial" w:hAnsi="Arial" w:cs="Arial"/>
          <w:b/>
          <w:sz w:val="36"/>
          <w:lang w:val="en-GB"/>
        </w:rPr>
      </w:r>
      <w:r>
        <w:rPr>
          <w:rFonts w:ascii="Arial" w:hAnsi="Arial" w:cs="Arial"/>
          <w:b/>
          <w:sz w:val="36"/>
          <w:lang w:val="en-GB"/>
        </w:rPr>
        <w:fldChar w:fldCharType="separate"/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sz w:val="36"/>
          <w:lang w:val="en-GB"/>
        </w:rPr>
        <w:fldChar w:fldCharType="end"/>
      </w:r>
      <w:bookmarkEnd w:id="0"/>
    </w:p>
    <w:p w:rsidR="00000000" w:rsidRDefault="00C53BFE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APPROVAL OF TRACTORS AND THEIR COMPONENTS</w:t>
      </w:r>
      <w:r w:rsidR="00686AD9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ACCORDING TO E</w:t>
      </w:r>
      <w:r w:rsidR="00686AD9">
        <w:rPr>
          <w:rFonts w:ascii="Arial" w:hAnsi="Arial" w:cs="Arial"/>
          <w:b/>
          <w:lang w:val="en-GB"/>
        </w:rPr>
        <w:t>C</w:t>
      </w:r>
      <w:r>
        <w:rPr>
          <w:rFonts w:ascii="Arial" w:hAnsi="Arial" w:cs="Arial"/>
          <w:b/>
          <w:lang w:val="en-GB"/>
        </w:rPr>
        <w:t xml:space="preserve"> DIRECTIVES</w:t>
      </w:r>
    </w:p>
    <w:p w:rsidR="002C3DE6" w:rsidRDefault="002C3DE6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lang w:val="en-GB"/>
        </w:rPr>
        <w:t>EU TYPE APPROVAL</w:t>
      </w:r>
    </w:p>
    <w:p w:rsidR="00000000" w:rsidRDefault="00C53BFE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ORDERING PARTY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000000" w:rsidRDefault="00C53BFE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Business name: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"/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authorized person to contract negotiations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"/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authorized person to technical matters: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bookmarkStart w:id="5" w:name="_GoBack"/>
            <w:bookmarkEnd w:id="5"/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"/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ID №: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 ID №: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"/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C53BFE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Telephone: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9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0"/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Bank connection: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C53BFE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Account number: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1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2"/>
          </w:p>
        </w:tc>
      </w:tr>
    </w:tbl>
    <w:p w:rsidR="00000000" w:rsidRDefault="00C53BFE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PRODUCT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3"/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Make and type: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4"/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Variants and versions: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5"/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Manufacturer: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6"/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7"/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C53BFE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Assembly plant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(if not identical to the address of manufacturer)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C53BFE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8"/>
          </w:p>
        </w:tc>
      </w:tr>
    </w:tbl>
    <w:p w:rsidR="00000000" w:rsidRDefault="00C53BFE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caps/>
          <w:sz w:val="20"/>
          <w:lang w:val="en-GB"/>
        </w:rPr>
        <w:t>The required</w:t>
      </w:r>
      <w:r>
        <w:rPr>
          <w:rFonts w:ascii="Arial" w:hAnsi="Arial" w:cs="Arial"/>
          <w:b/>
          <w:sz w:val="20"/>
          <w:lang w:val="en-GB"/>
        </w:rPr>
        <w:t xml:space="preserve"> EC</w:t>
      </w:r>
      <w:r w:rsidR="002C3DE6">
        <w:rPr>
          <w:rFonts w:ascii="Arial" w:hAnsi="Arial" w:cs="Arial"/>
          <w:b/>
          <w:sz w:val="20"/>
          <w:lang w:val="en-GB"/>
        </w:rPr>
        <w:t>/EU</w:t>
      </w:r>
      <w:r>
        <w:rPr>
          <w:rFonts w:ascii="Arial" w:hAnsi="Arial" w:cs="Arial"/>
          <w:b/>
          <w:sz w:val="20"/>
          <w:lang w:val="en-GB"/>
        </w:rPr>
        <w:t xml:space="preserve"> TESTS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6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lang w:val="en-GB"/>
              </w:rPr>
              <w:t xml:space="preserve"> Directive 2003/37/EC – EC type approval of vehicle – agricultural or forestry tractor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8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lang w:val="en-GB"/>
              </w:rPr>
              <w:t xml:space="preserve"> Extension of the EC type approval of the vehicle №: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1"/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9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lang w:val="en-GB"/>
              </w:rPr>
              <w:t xml:space="preserve"> Directive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lang w:val="en-GB"/>
              </w:rPr>
              <w:t xml:space="preserve"> – EC type approval of the protective structure (ROPS, EMC etc.)</w:t>
            </w:r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C53BFE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C53BFE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0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lang w:val="en-GB"/>
              </w:rPr>
              <w:t xml:space="preserve"> Extension of the EC type app</w:t>
            </w:r>
            <w:r>
              <w:rPr>
                <w:rFonts w:ascii="Arial" w:hAnsi="Arial" w:cs="Arial"/>
                <w:sz w:val="20"/>
                <w:lang w:val="en-GB"/>
              </w:rPr>
              <w:t xml:space="preserve">roval of the protective structure №: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5"/>
          </w:p>
        </w:tc>
      </w:tr>
      <w:tr w:rsidR="002C3DE6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2C3DE6" w:rsidRDefault="002C3DE6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16</w:t>
            </w:r>
          </w:p>
        </w:tc>
        <w:tc>
          <w:tcPr>
            <w:tcW w:w="9213" w:type="dxa"/>
            <w:tcBorders>
              <w:top w:val="single" w:sz="4" w:space="0" w:color="auto"/>
              <w:bottom w:val="nil"/>
            </w:tcBorders>
            <w:vAlign w:val="center"/>
          </w:tcPr>
          <w:p w:rsidR="002C3DE6" w:rsidRDefault="007E302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1471D4">
              <w:rPr>
                <w:rFonts w:ascii="Arial" w:hAnsi="Arial" w:cs="Arial"/>
                <w:sz w:val="20"/>
                <w:lang w:val="en-GB"/>
              </w:rPr>
              <w:t xml:space="preserve"> Regulation No. 167/2013 – </w:t>
            </w:r>
            <w:r w:rsidR="001471D4">
              <w:rPr>
                <w:rFonts w:ascii="Arial" w:hAnsi="Arial" w:cs="Arial"/>
                <w:sz w:val="20"/>
              </w:rPr>
              <w:t xml:space="preserve">EU </w:t>
            </w:r>
            <w:r w:rsidR="001471D4">
              <w:rPr>
                <w:rFonts w:ascii="Arial" w:hAnsi="Arial" w:cs="Arial"/>
                <w:sz w:val="20"/>
              </w:rPr>
              <w:t xml:space="preserve">type </w:t>
            </w:r>
            <w:proofErr w:type="spellStart"/>
            <w:r w:rsidR="001471D4">
              <w:rPr>
                <w:rFonts w:ascii="Arial" w:hAnsi="Arial" w:cs="Arial"/>
                <w:sz w:val="20"/>
              </w:rPr>
              <w:t>approval</w:t>
            </w:r>
            <w:proofErr w:type="spellEnd"/>
            <w:r w:rsidR="001471D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471D4">
              <w:rPr>
                <w:rFonts w:ascii="Arial" w:hAnsi="Arial" w:cs="Arial"/>
                <w:sz w:val="20"/>
              </w:rPr>
              <w:t>of</w:t>
            </w:r>
            <w:proofErr w:type="spellEnd"/>
            <w:r w:rsidR="001471D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471D4">
              <w:rPr>
                <w:rFonts w:ascii="Arial" w:hAnsi="Arial" w:cs="Arial"/>
                <w:sz w:val="20"/>
              </w:rPr>
              <w:t>vehicle</w:t>
            </w:r>
            <w:proofErr w:type="spellEnd"/>
            <w:r w:rsidR="001471D4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="001471D4">
              <w:rPr>
                <w:rFonts w:ascii="Arial" w:hAnsi="Arial" w:cs="Arial"/>
                <w:sz w:val="20"/>
              </w:rPr>
              <w:t>agricultural</w:t>
            </w:r>
            <w:proofErr w:type="spellEnd"/>
            <w:r w:rsidR="001471D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471D4">
              <w:rPr>
                <w:rFonts w:ascii="Arial" w:hAnsi="Arial" w:cs="Arial"/>
                <w:sz w:val="20"/>
              </w:rPr>
              <w:t>or</w:t>
            </w:r>
            <w:proofErr w:type="spellEnd"/>
            <w:r w:rsidR="001471D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471D4">
              <w:rPr>
                <w:rFonts w:ascii="Arial" w:hAnsi="Arial" w:cs="Arial"/>
                <w:sz w:val="20"/>
              </w:rPr>
              <w:t>forestry</w:t>
            </w:r>
            <w:proofErr w:type="spellEnd"/>
            <w:r w:rsidR="001471D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471D4">
              <w:rPr>
                <w:rFonts w:ascii="Arial" w:hAnsi="Arial" w:cs="Arial"/>
                <w:sz w:val="20"/>
              </w:rPr>
              <w:t>vehicle</w:t>
            </w:r>
            <w:proofErr w:type="spellEnd"/>
          </w:p>
        </w:tc>
      </w:tr>
      <w:tr w:rsidR="002C3DE6" w:rsidTr="006512D9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2C3DE6" w:rsidRDefault="002C3DE6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single" w:sz="4" w:space="0" w:color="auto"/>
            </w:tcBorders>
            <w:vAlign w:val="center"/>
          </w:tcPr>
          <w:p w:rsidR="002C3DE6" w:rsidRDefault="007E302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1471D4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1471D4">
              <w:rPr>
                <w:rFonts w:ascii="Arial" w:hAnsi="Arial" w:cs="Arial"/>
                <w:sz w:val="20"/>
                <w:lang w:val="en-GB"/>
              </w:rPr>
              <w:t xml:space="preserve">Extension of the EC type approval of the protective structure №: </w:t>
            </w:r>
            <w:r w:rsidR="001471D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471D4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1471D4">
              <w:rPr>
                <w:rFonts w:ascii="Arial" w:hAnsi="Arial" w:cs="Arial"/>
                <w:sz w:val="20"/>
                <w:lang w:val="en-GB"/>
              </w:rPr>
            </w:r>
            <w:r w:rsidR="001471D4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1471D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1471D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1471D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1471D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1471D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1471D4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:rsidR="00000000" w:rsidRDefault="00C53BFE">
      <w:pPr>
        <w:pStyle w:val="1predtab"/>
        <w:tabs>
          <w:tab w:val="clear" w:pos="4820"/>
        </w:tabs>
        <w:spacing w:before="120" w:after="20" w:line="240" w:lineRule="auto"/>
        <w:rPr>
          <w:rFonts w:cs="Arial"/>
        </w:rPr>
      </w:pPr>
      <w:r>
        <w:rPr>
          <w:rFonts w:cs="Arial"/>
        </w:rPr>
        <w:t>Instructions for use are attached to this order.</w:t>
      </w:r>
    </w:p>
    <w:p w:rsidR="00000000" w:rsidRPr="001471D4" w:rsidRDefault="00C53BFE" w:rsidP="001471D4">
      <w:pPr>
        <w:spacing w:before="0"/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835"/>
        <w:gridCol w:w="4180"/>
      </w:tblGrid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2624" w:type="dxa"/>
            <w:tcBorders>
              <w:bottom w:val="dotted" w:sz="4" w:space="0" w:color="auto"/>
            </w:tcBorders>
          </w:tcPr>
          <w:p w:rsidR="00000000" w:rsidRDefault="00C53BF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6"/>
          </w:p>
        </w:tc>
        <w:tc>
          <w:tcPr>
            <w:tcW w:w="2835" w:type="dxa"/>
          </w:tcPr>
          <w:p w:rsidR="00000000" w:rsidRDefault="00C53BFE">
            <w:pPr>
              <w:jc w:val="center"/>
              <w:rPr>
                <w:rFonts w:ascii="Arial" w:hAnsi="Arial" w:cs="Arial"/>
                <w:color w:val="C0C0C0"/>
                <w:sz w:val="20"/>
                <w:lang w:val="en-GB"/>
              </w:rPr>
            </w:pPr>
          </w:p>
        </w:tc>
        <w:tc>
          <w:tcPr>
            <w:tcW w:w="4180" w:type="dxa"/>
            <w:tcBorders>
              <w:bottom w:val="dotted" w:sz="4" w:space="0" w:color="auto"/>
            </w:tcBorders>
          </w:tcPr>
          <w:p w:rsidR="00000000" w:rsidRDefault="00C53BF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7"/>
          </w:p>
        </w:tc>
      </w:tr>
      <w:tr w:rsidR="00000000" w:rsidTr="006512D9">
        <w:tblPrEx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2624" w:type="dxa"/>
            <w:tcBorders>
              <w:top w:val="dotted" w:sz="4" w:space="0" w:color="auto"/>
              <w:bottom w:val="dotted" w:sz="4" w:space="0" w:color="auto"/>
            </w:tcBorders>
          </w:tcPr>
          <w:p w:rsidR="00000000" w:rsidRDefault="00C53BF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2835" w:type="dxa"/>
          </w:tcPr>
          <w:p w:rsidR="00000000" w:rsidRDefault="00C53BF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C0C0C0"/>
                <w:sz w:val="20"/>
                <w:lang w:val="en-GB"/>
              </w:rPr>
              <w:t>(stamp)</w:t>
            </w:r>
          </w:p>
        </w:tc>
        <w:tc>
          <w:tcPr>
            <w:tcW w:w="4180" w:type="dxa"/>
            <w:tcBorders>
              <w:top w:val="dotted" w:sz="4" w:space="0" w:color="auto"/>
              <w:bottom w:val="dotted" w:sz="4" w:space="0" w:color="auto"/>
            </w:tcBorders>
          </w:tcPr>
          <w:p w:rsidR="00000000" w:rsidRDefault="00C53BFE">
            <w:pPr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Name and signature of the authorized person</w:t>
            </w:r>
          </w:p>
        </w:tc>
      </w:tr>
    </w:tbl>
    <w:p w:rsidR="001471D4" w:rsidRPr="001471D4" w:rsidRDefault="001471D4">
      <w:pPr>
        <w:rPr>
          <w:sz w:val="10"/>
          <w:szCs w:val="10"/>
        </w:rPr>
      </w:pPr>
    </w:p>
    <w:sectPr w:rsidR="001471D4" w:rsidRPr="001471D4">
      <w:headerReference w:type="default" r:id="rId7"/>
      <w:footerReference w:type="default" r:id="rId8"/>
      <w:pgSz w:w="11906" w:h="16838" w:code="9"/>
      <w:pgMar w:top="846" w:right="1134" w:bottom="851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FE" w:rsidRDefault="00C53BFE">
      <w:r>
        <w:separator/>
      </w:r>
    </w:p>
  </w:endnote>
  <w:endnote w:type="continuationSeparator" w:id="0">
    <w:p w:rsidR="00C53BFE" w:rsidRDefault="00C5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3BFE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O04E0</w:t>
    </w:r>
    <w:r w:rsidR="001471D4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1471D4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FE" w:rsidRDefault="00C53BFE">
      <w:r>
        <w:separator/>
      </w:r>
    </w:p>
  </w:footnote>
  <w:footnote w:type="continuationSeparator" w:id="0">
    <w:p w:rsidR="00C53BFE" w:rsidRDefault="00C5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1471D4" w:rsidTr="00172ADF">
      <w:trPr>
        <w:trHeight w:val="907"/>
        <w:jc w:val="center"/>
      </w:trPr>
      <w:tc>
        <w:tcPr>
          <w:tcW w:w="1701" w:type="dxa"/>
        </w:tcPr>
        <w:p w:rsidR="001471D4" w:rsidRDefault="001471D4" w:rsidP="001471D4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 w:rsidRPr="00CA2669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63901E2" wp14:editId="440A1EAE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600" cy="756000"/>
                <wp:effectExtent l="0" t="0" r="0" b="6350"/>
                <wp:wrapNone/>
                <wp:docPr id="4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1471D4" w:rsidRPr="00D75191" w:rsidRDefault="001471D4" w:rsidP="001471D4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GOVERNMENT TESTING LABORATORY OF MACHINES J.S.C.</w:t>
          </w:r>
        </w:p>
      </w:tc>
      <w:tc>
        <w:tcPr>
          <w:tcW w:w="3118" w:type="dxa"/>
        </w:tcPr>
        <w:p w:rsidR="001471D4" w:rsidRDefault="001471D4" w:rsidP="001471D4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Státní zkušebna strojů a.s.</w:t>
          </w:r>
        </w:p>
        <w:p w:rsidR="001471D4" w:rsidRDefault="001471D4" w:rsidP="001471D4">
          <w:pPr>
            <w:spacing w:before="0"/>
            <w:jc w:val="right"/>
            <w:rPr>
              <w:rFonts w:ascii="Arial" w:hAnsi="Arial" w:cs="Arial"/>
              <w:sz w:val="15"/>
            </w:rPr>
          </w:pPr>
          <w:proofErr w:type="spellStart"/>
          <w:r>
            <w:rPr>
              <w:rFonts w:ascii="Arial" w:hAnsi="Arial" w:cs="Arial"/>
              <w:sz w:val="15"/>
            </w:rPr>
            <w:t>Třanovského</w:t>
          </w:r>
          <w:proofErr w:type="spellEnd"/>
          <w:r>
            <w:rPr>
              <w:rFonts w:ascii="Arial" w:hAnsi="Arial" w:cs="Arial"/>
              <w:sz w:val="15"/>
            </w:rPr>
            <w:t xml:space="preserve"> 622/11</w:t>
          </w:r>
          <w:r>
            <w:rPr>
              <w:rFonts w:ascii="Arial" w:hAnsi="Arial" w:cs="Arial"/>
              <w:sz w:val="15"/>
            </w:rPr>
            <w:br/>
            <w:t>CZ-163 04 Praha 6 – Řepy</w:t>
          </w:r>
        </w:p>
        <w:p w:rsidR="001471D4" w:rsidRDefault="001471D4" w:rsidP="001471D4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Czech Republic</w:t>
          </w:r>
        </w:p>
        <w:p w:rsidR="001471D4" w:rsidRDefault="001471D4" w:rsidP="001471D4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Mobile: +420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1471D4" w:rsidRDefault="001471D4" w:rsidP="001471D4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+420 235 018 276</w:t>
          </w:r>
        </w:p>
        <w:p w:rsidR="001471D4" w:rsidRDefault="001471D4" w:rsidP="001471D4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A4B35">
              <w:rPr>
                <w:rStyle w:val="Hypertextovodkaz"/>
                <w:rFonts w:ascii="Arial" w:hAnsi="Arial" w:cs="Arial"/>
                <w:sz w:val="15"/>
              </w:rPr>
              <w:t>info@testinglaboratory.cz</w:t>
            </w:r>
          </w:hyperlink>
        </w:p>
      </w:tc>
    </w:tr>
  </w:tbl>
  <w:p w:rsidR="001471D4" w:rsidRPr="00C042BE" w:rsidRDefault="001471D4" w:rsidP="001471D4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F"/>
    <w:rsid w:val="001471D4"/>
    <w:rsid w:val="0019522F"/>
    <w:rsid w:val="001F1E0A"/>
    <w:rsid w:val="002C3DE6"/>
    <w:rsid w:val="003502DF"/>
    <w:rsid w:val="005245BC"/>
    <w:rsid w:val="005740D3"/>
    <w:rsid w:val="006512D9"/>
    <w:rsid w:val="00686AD9"/>
    <w:rsid w:val="006E4268"/>
    <w:rsid w:val="007E3025"/>
    <w:rsid w:val="00C5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569A0"/>
  <w15:chartTrackingRefBased/>
  <w15:docId w15:val="{7A4779B6-6022-41E6-8725-A914D424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character" w:styleId="Hypertextovodkaz">
    <w:name w:val="Hyperlink"/>
    <w:basedOn w:val="Standardnpsmoodstavce"/>
    <w:uiPriority w:val="99"/>
    <w:unhideWhenUsed/>
    <w:rsid w:val="00147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stinglaborator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ES</vt:lpstr>
    </vt:vector>
  </TitlesOfParts>
  <Manager>Marie Lukavcová</Manager>
  <Company>SZZPLS, a.s.</Company>
  <LinksUpToDate>false</LinksUpToDate>
  <CharactersWithSpaces>1721</CharactersWithSpaces>
  <SharedDoc>false</SharedDoc>
  <HLinks>
    <vt:vector size="6" baseType="variant">
      <vt:variant>
        <vt:i4>9371728</vt:i4>
      </vt:variant>
      <vt:variant>
        <vt:i4>4028</vt:i4>
      </vt:variant>
      <vt:variant>
        <vt:i4>1025</vt:i4>
      </vt:variant>
      <vt:variant>
        <vt:i4>1</vt:i4>
      </vt:variant>
      <vt:variant>
        <vt:lpwstr>ZnakOECD-farebný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ES</dc:title>
  <dc:subject>Objednávka SZZPLS - O04E0614</dc:subject>
  <dc:creator>Ing. Peter Pernis</dc:creator>
  <cp:keywords/>
  <dc:description/>
  <cp:lastModifiedBy>kara</cp:lastModifiedBy>
  <cp:revision>8</cp:revision>
  <cp:lastPrinted>2017-03-20T15:50:00Z</cp:lastPrinted>
  <dcterms:created xsi:type="dcterms:W3CDTF">2017-03-20T14:18:00Z</dcterms:created>
  <dcterms:modified xsi:type="dcterms:W3CDTF">2017-03-20T16:05:00Z</dcterms:modified>
</cp:coreProperties>
</file>